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书名：工商业者要掌握自己的命运</w:t>
      </w:r>
    </w:p>
    <w:p>
      <w:r>
        <w:t>作者：高力群编</w:t>
      </w:r>
    </w:p>
    <w:p>
      <w:r>
        <w:t>出版社：北京：大众出版社</w:t>
      </w:r>
    </w:p>
    <w:p>
      <w:r>
        <w:t>出版日期：1956.05</w:t>
      </w:r>
    </w:p>
    <w:p>
      <w:r>
        <w:t>总页数：86</w:t>
      </w:r>
    </w:p>
    <w:p>
      <w:r>
        <w:t>更多请访问教客网: www.jiaokey.com</w:t>
      </w:r>
    </w:p>
    <w:p>
      <w:r>
        <w:t>工商业者要掌握自己的命运 评论地址：https://www.jiaokey.com/book/detail/10155586.html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