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书名：不平等的发展  论外国资本主义的社会形态</w:t>
      </w:r>
    </w:p>
    <w:p>
      <w:r>
        <w:t>作者：（埃及）萨米尔·阿明著；高 Xian译</w:t>
      </w:r>
    </w:p>
    <w:p>
      <w:r>
        <w:t>出版社：</w:t>
      </w:r>
    </w:p>
    <w:p>
      <w:r>
        <w:t>出版日期：1990.01</w:t>
      </w:r>
    </w:p>
    <w:p>
      <w:r>
        <w:t>总页数：366</w:t>
      </w:r>
    </w:p>
    <w:p>
      <w:r>
        <w:t>更多请访问教客网: www.jiaokey.com</w:t>
      </w:r>
    </w:p>
    <w:p>
      <w:r>
        <w:t>不平等的发展  论外国资本主义的社会形态 评论地址：https://www.jiaokey.com/book/detail/10155212.html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