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新时期统一战线工作问题解答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新时期统一战线工作问题解答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本书出售、求购地址：https://www.jiaokey.com/book/detail/10154247.html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关键词搜索：https://www.jiaokey.com/tag/新时期统一战线工作问题解答.html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