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书名：苏联兴亡和社会主义前景</w:t>
      </w:r>
    </w:p>
    <w:p>
      <w:r>
        <w:t>作者：张伟垣，曹长盛，杨阴滋主编</w:t>
      </w:r>
    </w:p>
    <w:p>
      <w:r>
        <w:t>出版社：北京：新华出版社</w:t>
      </w:r>
    </w:p>
    <w:p>
      <w:r>
        <w:t>出版日期：1999.01</w:t>
      </w:r>
    </w:p>
    <w:p>
      <w:r>
        <w:t>总页数：464</w:t>
      </w:r>
    </w:p>
    <w:p>
      <w:r>
        <w:t>更多请访问教客网: www.jiaokey.com</w:t>
      </w:r>
    </w:p>
    <w:p>
      <w:r>
        <w:t>苏联兴亡和社会主义前景 评论地址：https://www.jiaokey.com/book/detail/10153461.html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