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苏联“改革”中的各政党和政治组织</w:t>
      </w:r>
    </w:p>
    <w:p>
      <w:r>
        <w:rPr>
          <w:rFonts w:ascii="宋体" w:hAnsi="宋体" w:eastAsia="宋体"/>
          <w:sz w:val="24"/>
        </w:rPr>
        <w:t>王廷玉等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苏联“改革”中的各政党和政治组织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本书出售、求购地址：https://www.jiaokey.com/book/detail/10153425.html</w:t>
      </w:r>
    </w:p>
    <w:p>
      <w:r>
        <w:t>更多相关图书推荐：https://www.jiaokey.com</w:t>
      </w:r>
    </w:p>
    <w:p>
      <w:r>
        <w:t>王廷玉等 其他作品：https://www.jiaokey.com/tag/王廷玉等.html</w:t>
      </w:r>
    </w:p>
    <w:p>
      <w:r>
        <w:t>关键词搜索：https://www.jiaokey.com/tag/苏联“改革”中的各政党和政治组织.html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