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书名：《政府工作报告》问答  学习李鹏同志在第七届全国人民代表大会第一次会议上的《政府工作报告》</w:t>
      </w:r>
    </w:p>
    <w:p>
      <w:r>
        <w:t>作者：国务院办公厅研究室编写</w:t>
      </w:r>
    </w:p>
    <w:p>
      <w:r>
        <w:t>出版社：北京：红旗出版社</w:t>
      </w:r>
    </w:p>
    <w:p>
      <w:r>
        <w:t>出版日期：1988.04</w:t>
      </w:r>
    </w:p>
    <w:p>
      <w:r>
        <w:t>总页数：196</w:t>
      </w:r>
    </w:p>
    <w:p>
      <w:r>
        <w:t>更多请访问教客网: www.jiaokey.com</w:t>
      </w:r>
    </w:p>
    <w:p>
      <w:r>
        <w:t>《政府工作报告》问答  学习李鹏同志在第七届全国人民代表大会第一次会议上的《政府工作报告》 评论地址：https://www.jiaokey.com/book/detail/10153288.html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