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书名：“一国两制”与建设有中国特色社会主义</w:t>
      </w:r>
    </w:p>
    <w:p>
      <w:r>
        <w:t>作者：周大计著</w:t>
      </w:r>
    </w:p>
    <w:p>
      <w:r>
        <w:t>出版社：青岛：青岛出版社</w:t>
      </w:r>
    </w:p>
    <w:p>
      <w:r>
        <w:t>出版日期：1993.07</w:t>
      </w:r>
    </w:p>
    <w:p>
      <w:r>
        <w:t>总页数：160</w:t>
      </w:r>
    </w:p>
    <w:p>
      <w:r>
        <w:t>更多请访问教客网: www.jiaokey.com</w:t>
      </w:r>
    </w:p>
    <w:p>
      <w:r>
        <w:t>“一国两制”与建设有中国特色社会主义 评论地址：https://www.jiaokey.com/book/detail/10153157.html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