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弹性稳定理论  第2版</w:t>
      </w:r>
    </w:p>
    <w:p>
      <w:r>
        <w:rPr>
          <w:rFonts w:ascii="宋体" w:hAnsi="宋体" w:eastAsia="宋体"/>
          <w:sz w:val="24"/>
        </w:rPr>
        <w:t>（美）铁摩辛柯，S.P.（美）盖莱，J.M.著；张福范译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弹性稳定理论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（美）铁摩辛柯，S.P.（美）盖莱，J.M.著；张福范译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本书出售、求购地址：https://www.jiaokey.com/book/detail/10152632.html</w:t>
      </w:r>
    </w:p>
    <w:p>
      <w:r>
        <w:t>更多相关图书推荐：https://www.jiaokey.com</w:t>
      </w:r>
    </w:p>
    <w:p>
      <w:r>
        <w:t>（美）铁摩辛柯，S.P.（美）盖莱，J.M.著；张福范译 其他作品：https://www.jiaokey.com/tag/（美）铁摩辛柯，S.P.（美）盖莱，J.M.著；张福范译.html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关键词搜索：https://www.jiaokey.com/tag/弹性稳定理论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