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儒墨之异同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儒墨之异同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本书出售、求购地址：https://www.jiaokey.com/book/detail/10152320.html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关键词搜索：https://www.jiaokey.com/tag/儒墨之异同.html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