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书名：莱维-施特劳斯结构主义和社会学理论</w:t>
      </w:r>
    </w:p>
    <w:p>
      <w:r>
        <w:t>作者：巴德考克（Badcock，C.R.）著；尹大贻，赵修义译</w:t>
      </w:r>
    </w:p>
    <w:p>
      <w:r>
        <w:t>出版社：上海：复旦大学出版社</w:t>
      </w:r>
    </w:p>
    <w:p>
      <w:r>
        <w:t>出版日期：1988.05</w:t>
      </w:r>
    </w:p>
    <w:p>
      <w:r>
        <w:t>总页数：186</w:t>
      </w:r>
    </w:p>
    <w:p>
      <w:r>
        <w:t>更多请访问教客网: www.jiaokey.com</w:t>
      </w:r>
    </w:p>
    <w:p>
      <w:r>
        <w:t>莱维-施特劳斯结构主义和社会学理论 评论地址：https://www.jiaokey.com/book/detail/10150911.html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