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书名：关于文学遗产的批判继承问题</w:t>
      </w:r>
    </w:p>
    <w:p>
      <w:r>
        <w:t>作者:胡念贻著</w:t>
      </w:r>
    </w:p>
    <w:p>
      <w:r>
        <w:t>出版社:长沙：岳麓书社</w:t>
      </w:r>
    </w:p>
    <w:p>
      <w:r>
        <w:t>出版日期：1980</w:t>
      </w:r>
    </w:p>
    <w:p>
      <w:r>
        <w:t>总页数：316</w:t>
      </w:r>
    </w:p>
    <w:p>
      <w:r>
        <w:t>更多请访问教客网:www.jiaokey.com</w:t>
      </w:r>
    </w:p>
    <w:p>
      <w:r>
        <w:t>关于文学遗产的批判继承问题评论地址：https://www.jiaokey.com/book/detail/10145853.html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