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普通热工学  第2册</w:t>
      </w:r>
    </w:p>
    <w:p>
      <w:r>
        <w:rPr>
          <w:rFonts w:ascii="宋体" w:hAnsi="宋体" w:eastAsia="宋体"/>
          <w:sz w:val="24"/>
        </w:rPr>
        <w:t>с.я.阔尔尼茨基，я.м.鲁滨斯坦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普通热工学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с.я.阔尔尼茨基，я.м.鲁滨斯坦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本书出售、求购地址：https://www.jiaokey.com/book/detail/10132541.html</w:t>
      </w:r>
    </w:p>
    <w:p>
      <w:r>
        <w:t>更多相关图书推荐：https://www.jiaokey.com</w:t>
      </w:r>
    </w:p>
    <w:p>
      <w:r>
        <w:t>с.я.阔尔尼茨基，я.м.鲁滨斯坦 其他作品：https://www.jiaokey.com/tag/с.я.阔尔尼茨基，я.м.鲁滨斯坦.html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普通热工学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