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书名：暗视声与偏振光在鉴定钢中夹杂物时的应用</w:t>
      </w:r>
    </w:p>
    <w:p>
      <w:r>
        <w:t>作者：刘顺发编著</w:t>
      </w:r>
    </w:p>
    <w:p>
      <w:r>
        <w:t>出版社：北京：冶金工业出版社</w:t>
      </w:r>
    </w:p>
    <w:p>
      <w:r>
        <w:t>出版日期：1959.03</w:t>
      </w:r>
    </w:p>
    <w:p>
      <w:r>
        <w:t>总页数：37</w:t>
      </w:r>
    </w:p>
    <w:p>
      <w:r>
        <w:t>更多请访问教客网: www.jiaokey.com</w:t>
      </w:r>
    </w:p>
    <w:p>
      <w:r>
        <w:t>暗视声与偏振光在鉴定钢中夹杂物时的应用 评论地址：https://www.jiaokey.com/book/detail/10130499.html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