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书名：火法冶金过程的物理化学  第1卷  下</w:t>
      </w:r>
    </w:p>
    <w:p>
      <w:r>
        <w:t>作者：（苏）易新（О.А.Есин），（苏）格尔德（П.В.Гелъд）著；蒋导江等译</w:t>
      </w:r>
    </w:p>
    <w:p>
      <w:r>
        <w:t>出版社：北京：高等教育出版社</w:t>
      </w:r>
    </w:p>
    <w:p>
      <w:r>
        <w:t>出版日期：1958.11</w:t>
      </w:r>
    </w:p>
    <w:p>
      <w:r>
        <w:t>总页数：538</w:t>
      </w:r>
    </w:p>
    <w:p>
      <w:r>
        <w:t>更多请访问教客网: www.jiaokey.com</w:t>
      </w:r>
    </w:p>
    <w:p>
      <w:r>
        <w:t>火法冶金过程的物理化学  第1卷  下 评论地址：https://www.jiaokey.com/book/detail/10130351.html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