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筑炉工手册</w:t>
      </w:r>
    </w:p>
    <w:p>
      <w:r>
        <w:rPr>
          <w:rFonts w:ascii="宋体" w:hAnsi="宋体" w:eastAsia="宋体"/>
          <w:sz w:val="24"/>
        </w:rPr>
        <w:t>冶金部《筑炉工手册》编写小组编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筑炉工手册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冶金部《筑炉工手册》编写小组编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本书出售、求购地址：https://www.jiaokey.com/book/detail/10126931.html</w:t>
      </w:r>
    </w:p>
    <w:p>
      <w:r>
        <w:t>更多相关图书推荐：https://www.jiaokey.com</w:t>
      </w:r>
    </w:p>
    <w:p>
      <w:r>
        <w:t>冶金部《筑炉工手册》编写小组编 其他作品：https://www.jiaokey.com/tag/冶金部《筑炉工手册》编写小组编.html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关键词搜索：https://www.jiaokey.com/tag/筑炉工手册.html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