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庆祝中华人民共和国成立三直周年献礼演出剧目  黄河魂（六场话剧）</w:t>
      </w:r>
    </w:p>
    <w:p>
      <w:r>
        <w:rPr>
          <w:rFonts w:ascii="宋体" w:hAnsi="宋体" w:eastAsia="宋体"/>
          <w:sz w:val="24"/>
        </w:rPr>
        <w:t>贾克  斗兵  卢润泽  姚大石  常文治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庆祝中华人民共和国成立三直周年献礼演出剧目  黄河魂（六场话剧）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  斗兵  卢润泽  姚大石  常文治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本书出售、求购地址：https://www.jiaokey.com/book/detail/10122755.html</w:t>
      </w:r>
    </w:p>
    <w:p>
      <w:r>
        <w:t>更多相关图书推荐：https://www.jiaokey.com</w:t>
      </w:r>
    </w:p>
    <w:p>
      <w:r>
        <w:t>贾克  斗兵  卢润泽  姚大石  常文治 其他作品：https://www.jiaokey.com/tag/贾克  斗兵  卢润泽  姚大石  常文治.html</w:t>
      </w:r>
    </w:p>
    <w:p>
      <w:r>
        <w:t>山西人民出版社 出版图书：https://www.jiaokey.com/tag/山西人民出版社.html</w:t>
      </w:r>
    </w:p>
    <w:p>
      <w:r>
        <w:t>关键词搜索：https://www.jiaokey.com/tag/庆祝中华人民共和国成立三直周年献礼演出剧目  黄河魂（六场话剧）.html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