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书名：汉代叠铸  温县烘范窑的发掘和研究</w:t>
      </w:r>
    </w:p>
    <w:p>
      <w:r>
        <w:t>作者：河南省博物馆《中国冶金史》编写组编</w:t>
      </w:r>
    </w:p>
    <w:p>
      <w:r>
        <w:t>出版社：北京：文物出版社</w:t>
      </w:r>
    </w:p>
    <w:p>
      <w:r>
        <w:t>出版日期：1978.12</w:t>
      </w:r>
    </w:p>
    <w:p>
      <w:r>
        <w:t>总页数：42</w:t>
      </w:r>
    </w:p>
    <w:p>
      <w:r>
        <w:t>更多请访问教客网: www.jiaokey.com</w:t>
      </w:r>
    </w:p>
    <w:p>
      <w:r>
        <w:t>汉代叠铸  温县烘范窑的发掘和研究 评论地址：https://www.jiaokey.com/book/detail/10119904.html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