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书名：俄罗斯风情录</w:t>
      </w:r>
    </w:p>
    <w:p>
      <w:r>
        <w:t>作者:何瑾，汪意祥著</w:t>
      </w:r>
    </w:p>
    <w:p>
      <w:r>
        <w:t>出版社:北京：世界知识出版社</w:t>
      </w:r>
    </w:p>
    <w:p>
      <w:r>
        <w:t>出版日期：1987.04</w:t>
      </w:r>
    </w:p>
    <w:p>
      <w:r>
        <w:t>总页数：158</w:t>
      </w:r>
    </w:p>
    <w:p>
      <w:r>
        <w:t>更多请访问教客网:www.jiaokey.com</w:t>
      </w:r>
    </w:p>
    <w:p>
      <w:r>
        <w:t>俄罗斯风情录评论地址：https://www.jiaokey.com/book/detail/10119154.html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