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密特朗传</w:t>
      </w:r>
    </w:p>
    <w:p>
      <w:r>
        <w:rPr>
          <w:rFonts w:ascii="宋体" w:hAnsi="宋体" w:eastAsia="宋体"/>
          <w:sz w:val="24"/>
        </w:rPr>
        <w:t>（法）吉埃斯贝尔（F-O.Giesbert）著；唐伯新等译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密特朗传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（法）吉埃斯贝尔（F-O.Giesbert）著；唐伯新等译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本书出售、求购地址：https://www.jiaokey.com/book/detail/10118846.html</w:t>
      </w:r>
    </w:p>
    <w:p>
      <w:r>
        <w:t>更多相关图书推荐：https://www.jiaokey.com</w:t>
      </w:r>
    </w:p>
    <w:p>
      <w:r>
        <w:t>（法）吉埃斯贝尔（F-O.Giesbert）著；唐伯新等译 其他作品：https://www.jiaokey.com/tag/（法）吉埃斯贝尔（F-O.Giesbert）著；唐伯新等译.html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关键词搜索：https://www.jiaokey.com/tag/密特朗传.html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