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书名：太和县御寇始末荒书</w:t>
      </w:r>
    </w:p>
    <w:p>
      <w:r>
        <w:t>作者：（明）吴世济（清）费密著</w:t>
      </w:r>
    </w:p>
    <w:p>
      <w:r>
        <w:t>出版社：杭州：浙江人民出版社</w:t>
      </w:r>
    </w:p>
    <w:p>
      <w:r>
        <w:t>出版日期：1983.10</w:t>
      </w:r>
    </w:p>
    <w:p>
      <w:r>
        <w:t>总页数：184</w:t>
      </w:r>
    </w:p>
    <w:p>
      <w:r>
        <w:t>更多请访问教客网: www.jiaokey.com</w:t>
      </w:r>
    </w:p>
    <w:p>
      <w:r>
        <w:t>太和县御寇始末荒书 评论地址：https://www.jiaokey.com/book/detail/10113872.html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