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预防钻井过程中复杂情况的物理-化学方法</w:t>
      </w:r>
    </w:p>
    <w:p>
      <w:r>
        <w:rPr>
          <w:rFonts w:ascii="宋体" w:hAnsi="宋体" w:eastAsia="宋体"/>
          <w:sz w:val="24"/>
        </w:rPr>
        <w:t>（苏）戈罗德诺夫（Городнов，В.Д.）著；李蓉华，周大晨译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预防钻井过程中复杂情况的物理-化学方法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（苏）戈罗德诺夫（Городнов，В.Д.）著；李蓉华，周大晨译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本书出售、求购地址：https://www.jiaokey.com/book/detail/10111716.html</w:t>
      </w:r>
    </w:p>
    <w:p>
      <w:r>
        <w:t>更多相关图书推荐：https://www.jiaokey.com</w:t>
      </w:r>
    </w:p>
    <w:p>
      <w:r>
        <w:t>（苏）戈罗德诺夫（Городнов，В.Д.）著；李蓉华，周大晨译 其他作品：https://www.jiaokey.com/tag/（苏）戈罗德诺夫（Городнов，В.Д.）著；李蓉华，周大晨译.html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关键词搜索：https://www.jiaokey.com/tag/预防钻井过程中复杂情况的物理-化学方法.html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