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书名：共焦显微术的三维成像原理</w:t>
      </w:r>
    </w:p>
    <w:p>
      <w:r>
        <w:t>作者：（澳）M.顾（Min Gu）著；王桂英等译</w:t>
      </w:r>
    </w:p>
    <w:p>
      <w:r>
        <w:t>出版社：北京:新时代出版社,2000.01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共焦显微术的三维成像原理 评论地址：https://www.jiaokey.com/book/detail/10109204.html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