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中国现代短篇小说选第七卷 （1918--1949）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中国现代短篇小说选第七卷 （1918--1949）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本书出售、求购地址：https://www.jiaokey.com/book/detail/10106866.html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关键词搜索：https://www.jiaokey.com/tag/中国现代短篇小说选第七卷 （1918--1949）.html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