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书名：新编有色金属材料实用手册</w:t>
      </w:r>
    </w:p>
    <w:p>
      <w:r>
        <w:t>作者：李震夏，汪桢武，黄玉祥，夏强，宋秀丽</w:t>
      </w:r>
    </w:p>
    <w:p>
      <w:r>
        <w:t>出版社：</w:t>
      </w:r>
    </w:p>
    <w:p>
      <w:r>
        <w:t>出版日期：1993.04</w:t>
      </w:r>
    </w:p>
    <w:p>
      <w:r>
        <w:t>总页数：457</w:t>
      </w:r>
    </w:p>
    <w:p>
      <w:r>
        <w:t>更多请访问教客网: www.jiaokey.com</w:t>
      </w:r>
    </w:p>
    <w:p>
      <w:r>
        <w:t>新编有色金属材料实用手册 评论地址：https://www.jiaokey.com/book/detail/10105625.html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