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“七五”期间总公司重点科技攻关课题  松辽盆地坳陷期砂岩储集层特征及其评价</w:t>
      </w:r>
    </w:p>
    <w:p>
      <w:r>
        <w:rPr>
          <w:rFonts w:ascii="宋体" w:hAnsi="宋体" w:eastAsia="宋体"/>
          <w:sz w:val="24"/>
        </w:rPr>
        <w:t>大庆石油管理局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“七五”期间总公司重点科技攻关课题  松辽盆地坳陷期砂岩储集层特征及其评价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大庆石油管理局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本书出售、求购地址：https://www.jiaokey.com/book/detail/10104561.html</w:t>
      </w:r>
    </w:p>
    <w:p>
      <w:r>
        <w:t>更多相关图书推荐：https://www.jiaokey.com</w:t>
      </w:r>
    </w:p>
    <w:p>
      <w:r>
        <w:t>大庆石油管理局 其他作品：https://www.jiaokey.com/tag/大庆石油管理局.html</w:t>
      </w:r>
    </w:p>
    <w:p>
      <w:r>
        <w:t>关键词搜索：https://www.jiaokey.com/tag/“七五”期间总公司重点科技攻关课题  松辽盆地坳陷期砂岩储集层特征及其评价.html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