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书名：研究年报  生物标志物和干酷根</w:t>
      </w:r>
    </w:p>
    <w:p>
      <w:r>
        <w:t>作者：中国科学院地球化学研究所，有机地球化学开放研究实验室</w:t>
      </w:r>
    </w:p>
    <w:p>
      <w:r>
        <w:t>出版社：贵阳：贵州人民出版社</w:t>
      </w:r>
    </w:p>
    <w:p>
      <w:r>
        <w:t>出版日期：1987.01</w:t>
      </w:r>
    </w:p>
    <w:p>
      <w:r>
        <w:t>总页数：549</w:t>
      </w:r>
    </w:p>
    <w:p>
      <w:r>
        <w:t>更多请访问教客网: www.jiaokey.com</w:t>
      </w:r>
    </w:p>
    <w:p>
      <w:r>
        <w:t>研究年报  生物标志物和干酷根 评论地址：https://www.jiaokey.com/book/detail/10104468.html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