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常用经济学名词解释</w:t>
      </w:r>
    </w:p>
    <w:p>
      <w:r>
        <w:rPr>
          <w:rFonts w:ascii="宋体" w:hAnsi="宋体" w:eastAsia="宋体"/>
          <w:sz w:val="24"/>
        </w:rPr>
        <w:t>陈胜昌 冯秀莲 朱娇春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常用经济学名词解释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陈胜昌 冯秀莲 朱娇春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本书出售、求购地址：https://www.jiaokey.com/book/detail/10103593.html</w:t>
      </w:r>
    </w:p>
    <w:p>
      <w:r>
        <w:t>更多相关图书推荐：https://www.jiaokey.com</w:t>
      </w:r>
    </w:p>
    <w:p>
      <w:r>
        <w:t>陈胜昌 冯秀莲 朱娇春 其他作品：https://www.jiaokey.com/tag/陈胜昌 冯秀莲 朱娇春.html</w:t>
      </w:r>
    </w:p>
    <w:p>
      <w:r>
        <w:t>关键词搜索：https://www.jiaokey.com/tag/常用经济学名词解释.html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