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超越三部曲</w:t>
      </w:r>
    </w:p>
    <w:p>
      <w:r>
        <w:rPr>
          <w:rFonts w:ascii="宋体" w:hAnsi="宋体" w:eastAsia="宋体"/>
          <w:sz w:val="24"/>
        </w:rPr>
        <w:t>（日）矢崎胜彦著；将来世代国际财团生命文化研究所编译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超越三部曲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（日）矢崎胜彦著；将来世代国际财团生命文化研究所编译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本书出售、求购地址：https://www.jiaokey.com/book/detail/10103555.html</w:t>
      </w:r>
    </w:p>
    <w:p>
      <w:r>
        <w:t>更多相关图书推荐：https://www.jiaokey.com</w:t>
      </w:r>
    </w:p>
    <w:p>
      <w:r>
        <w:t>（日）矢崎胜彦著；将来世代国际财团生命文化研究所编译 其他作品：https://www.jiaokey.com/tag/（日）矢崎胜彦著；将来世代国际财团生命文化研究所编译.html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关键词搜索：https://www.jiaokey.com/tag/超越三部曲.html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