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书名：锅炉和管道钢材及强度计算</w:t>
      </w:r>
    </w:p>
    <w:p>
      <w:r>
        <w:t>作者：（苏）安季卡因（П.А.Антикайн）著；王有先译</w:t>
      </w:r>
    </w:p>
    <w:p>
      <w:r>
        <w:t>出版社：北京：劳动人事出版社</w:t>
      </w:r>
    </w:p>
    <w:p>
      <w:r>
        <w:t>出版日期：1985.01</w:t>
      </w:r>
    </w:p>
    <w:p>
      <w:r>
        <w:t>总页数：226</w:t>
      </w:r>
    </w:p>
    <w:p>
      <w:r>
        <w:t>更多请访问教客网: www.jiaokey.com</w:t>
      </w:r>
    </w:p>
    <w:p>
      <w:r>
        <w:t>锅炉和管道钢材及强度计算 评论地址：https://www.jiaokey.com/book/detail/10095131.html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