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书名：气候成因</w:t>
      </w:r>
    </w:p>
    <w:p>
      <w:r>
        <w:t>作者：（英）洛克伍德（Lockwood，J.G.）著；卢文芳译</w:t>
      </w:r>
    </w:p>
    <w:p>
      <w:r>
        <w:t>出版社：北京：气象出版社</w:t>
      </w:r>
    </w:p>
    <w:p>
      <w:r>
        <w:t>出版日期：1985.06</w:t>
      </w:r>
    </w:p>
    <w:p>
      <w:r>
        <w:t>总页数：271</w:t>
      </w:r>
    </w:p>
    <w:p>
      <w:r>
        <w:t>更多请访问教客网: www.jiaokey.com</w:t>
      </w:r>
    </w:p>
    <w:p>
      <w:r>
        <w:t>气候成因 评论地址：https://www.jiaokey.com/book/detail/10093332.html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