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书名：抓住时机迎接挑战-谈新技术革命与我们的对策</w:t>
      </w:r>
    </w:p>
    <w:p>
      <w:r>
        <w:t>作者：赵惠田</w:t>
      </w:r>
    </w:p>
    <w:p>
      <w:r>
        <w:t>出版社：沈阳：辽宁科学技术出版社</w:t>
      </w:r>
    </w:p>
    <w:p>
      <w:r>
        <w:t>出版日期：1984.11</w:t>
      </w:r>
    </w:p>
    <w:p>
      <w:r>
        <w:t>总页数：220</w:t>
      </w:r>
    </w:p>
    <w:p>
      <w:r>
        <w:t>更多请访问教客网: www.jiaokey.com</w:t>
      </w:r>
    </w:p>
    <w:p>
      <w:r>
        <w:t>抓住时机迎接挑战-谈新技术革命与我们的对策 评论地址：https://www.jiaokey.com/book/detail/10092348.html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