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图书馆专业人员群众服务导论</w:t>
      </w:r>
    </w:p>
    <w:p>
      <w:r>
        <w:rPr>
          <w:rFonts w:ascii="宋体" w:hAnsi="宋体" w:eastAsia="宋体"/>
          <w:sz w:val="24"/>
        </w:rPr>
        <w:t>（美）马蒂·布卢姆伯格著；吴彭鹏，叶明芬译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图书馆专业人员群众服务导论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（美）马蒂·布卢姆伯格著；吴彭鹏，叶明芬译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本书出售、求购地址：https://www.jiaokey.com/book/detail/10091926.html</w:t>
      </w:r>
    </w:p>
    <w:p>
      <w:r>
        <w:t>更多相关图书推荐：https://www.jiaokey.com</w:t>
      </w:r>
    </w:p>
    <w:p>
      <w:r>
        <w:t>（美）马蒂·布卢姆伯格著；吴彭鹏，叶明芬译 其他作品：https://www.jiaokey.com/tag/（美）马蒂·布卢姆伯格著；吴彭鹏，叶明芬译.html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关键词搜索：https://www.jiaokey.com/tag/图书馆专业人员群众服务导论.html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