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学会生存  教育世界的今天和明天</w:t>
      </w:r>
    </w:p>
    <w:p>
      <w:r>
        <w:rPr>
          <w:rFonts w:ascii="宋体" w:hAnsi="宋体" w:eastAsia="宋体"/>
          <w:sz w:val="24"/>
        </w:rPr>
        <w:t>联合国教科文组织国际教育发展委员会编著；华东师范大学比较教育研究所译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学会生存  教育世界的今天和明天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联合国教科文组织国际教育发展委员会编著；华东师范大学比较教育研究所译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本书出售、求购地址：https://www.jiaokey.com/book/detail/10091596.html</w:t>
      </w:r>
    </w:p>
    <w:p>
      <w:r>
        <w:t>更多相关图书推荐：https://www.jiaokey.com</w:t>
      </w:r>
    </w:p>
    <w:p>
      <w:r>
        <w:t>联合国教科文组织国际教育发展委员会编著；华东师范大学比较教育研究所译 其他作品：https://www.jiaokey.com/tag/联合国教科文组织国际教育发展委员会编著；华东师范大学比较教育研究所译.html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关键词搜索：https://www.jiaokey.com/tag/学会生存  教育世界的今天和明天.html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