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林业经济学</w:t>
      </w:r>
    </w:p>
    <w:p>
      <w:r>
        <w:rPr>
          <w:rFonts w:ascii="宋体" w:hAnsi="宋体" w:eastAsia="宋体"/>
          <w:sz w:val="24"/>
        </w:rPr>
        <w:t>（苏）维·米·伊万纽塔，尼·伊·科茹霍夫，尼·阿·莫伊谢耶夫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（苏）维·米·伊万纽塔，尼·伊·科茹霍夫，尼·阿·莫伊谢耶夫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本书出售、求购地址：https://www.jiaokey.com/book/detail/10090325.html</w:t>
      </w:r>
    </w:p>
    <w:p>
      <w:r>
        <w:t>更多相关图书推荐：https://www.jiaokey.com</w:t>
      </w:r>
    </w:p>
    <w:p>
      <w:r>
        <w:t>（苏）维·米·伊万纽塔，尼·伊·科茹霍夫，尼·阿·莫伊谢耶夫 其他作品：https://www.jiaokey.com/tag/（苏）维·米·伊万纽塔，尼·伊·科茹霍夫，尼·阿·莫伊谢耶夫.html</w:t>
      </w:r>
    </w:p>
    <w:p>
      <w:r>
        <w:t>吉林省社会科学院 出版图书：https://www.jiaokey.com/tag/吉林省社会科学院.html</w:t>
      </w:r>
    </w:p>
    <w:p>
      <w:r>
        <w:t>关键词搜索：https://www.jiaokey.com/tag/林业经济学.html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