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森林害虫综合管理  1981</w:t>
      </w:r>
    </w:p>
    <w:p>
      <w:r>
        <w:rPr>
          <w:rFonts w:ascii="宋体" w:hAnsi="宋体" w:eastAsia="宋体"/>
          <w:sz w:val="24"/>
        </w:rPr>
        <w:t>中国昆虫学会林虫组编辑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森林害虫综合管理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中国昆虫学会林虫组编辑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本书出售、求购地址：https://www.jiaokey.com/book/detail/10090312.html</w:t>
      </w:r>
    </w:p>
    <w:p>
      <w:r>
        <w:t>更多相关图书推荐：https://www.jiaokey.com</w:t>
      </w:r>
    </w:p>
    <w:p>
      <w:r>
        <w:t>中国昆虫学会林虫组编辑 其他作品：https://www.jiaokey.com/tag/中国昆虫学会林虫组编辑.html</w:t>
      </w:r>
    </w:p>
    <w:p>
      <w:r>
        <w:t>云南林业厅 出版图书：https://www.jiaokey.com/tag/云南林业厅.html</w:t>
      </w:r>
    </w:p>
    <w:p>
      <w:r>
        <w:t>关键词搜索：https://www.jiaokey.com/tag/森林害虫综合管理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