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林区公路勘测设计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林区公路勘测设计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本书出售、求购地址：https://www.jiaokey.com/book/detail/10090247.html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关键词搜索：https://www.jiaokey.com/tag/林区公路勘测设计.html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