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书名：荒漠化及其防治</w:t>
      </w:r>
    </w:p>
    <w:p>
      <w:r>
        <w:t>作者：国际防治荒漠化公约中国执行委员会秘书处林业部防治荒漠化办公室</w:t>
      </w:r>
    </w:p>
    <w:p>
      <w:r>
        <w:t>出版社：</w:t>
      </w:r>
    </w:p>
    <w:p>
      <w:r>
        <w:t>出版日期：1995</w:t>
      </w:r>
    </w:p>
    <w:p>
      <w:r>
        <w:t>总页数：120</w:t>
      </w:r>
    </w:p>
    <w:p>
      <w:r>
        <w:t>更多请访问教客网: www.jiaokey.com</w:t>
      </w:r>
    </w:p>
    <w:p>
      <w:r>
        <w:t>荒漠化及其防治 评论地址：https://www.jiaokey.com/book/detail/10089988.html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