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催化展望</w:t>
      </w:r>
    </w:p>
    <w:p>
      <w:r>
        <w:rPr>
          <w:rFonts w:ascii="宋体" w:hAnsi="宋体" w:eastAsia="宋体"/>
          <w:sz w:val="24"/>
        </w:rPr>
        <w:t>美国国家研究委员会化学科学与技术部催化科学技术新方向专家组著；熊国兴，陈德安译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催化展望</w:t>
            </w:r>
          </w:p>
        </w:tc>
      </w:tr>
      <w:tr>
        <w:tc>
          <w:tcPr>
            <w:tcW w:type="dxa" w:w="4320"/>
          </w:tcPr>
          <w:p>
            <w:r>
              <w:t>作者</w:t>
            </w:r>
          </w:p>
        </w:tc>
        <w:tc>
          <w:tcPr>
            <w:tcW w:type="dxa" w:w="4320"/>
          </w:tcPr>
          <w:p>
            <w:r>
              <w:t>美国国家研究委员会化学科学与技术部催化科学技术新方向专家组著；熊国兴，陈德安译</w:t>
            </w:r>
          </w:p>
        </w:tc>
      </w:tr>
      <w:tr>
        <w:tc>
          <w:tcPr>
            <w:tcW w:type="dxa" w:w="4320"/>
          </w:tcPr>
          <w:p>
            <w:r>
              <w:t>出版社</w:t>
            </w:r>
          </w:p>
        </w:tc>
        <w:tc>
          <w:tcPr>
            <w:tcW w:type="dxa" w:w="4320"/>
          </w:tcPr>
          <w:p>
            <w:r>
              <w:t>北京：北京大学出版社</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本书出售、求购地址：https://www.jiaokey.com/book/detail/10073803.html</w:t>
      </w:r>
    </w:p>
    <w:p>
      <w:r>
        <w:t>更多相关图书推荐：https://www.jiaokey.com</w:t>
      </w:r>
    </w:p>
    <w:p>
      <w:r>
        <w:t>美国国家研究委员会化学科学与技术部催化科学技术新方向专家组著；熊国兴，陈德安译 其他作品：https://www.jiaokey.com/tag/美国国家研究委员会化学科学与技术部催化科学技术新方向专家组著；熊国兴，陈德安译.html</w:t>
      </w:r>
    </w:p>
    <w:p>
      <w:r>
        <w:t>北京：北京大学出版社 出版图书：https://www.jiaokey.com/tag/北京：北京大学出版社.html</w:t>
      </w:r>
    </w:p>
    <w:p>
      <w:r>
        <w:t>关键词搜索：https://www.jiaokey.com/tag/催化展望.html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