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化学第3册金属的化学</w:t>
      </w:r>
    </w:p>
    <w:p>
      <w:r>
        <w:rPr>
          <w:rFonts w:ascii="宋体" w:hAnsi="宋体" w:eastAsia="宋体"/>
          <w:sz w:val="24"/>
        </w:rPr>
        <w:t>（美）J.M.奥克森霍恩 M.N.艾德尔逊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化学第3册金属的化学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（美）J.M.奥克森霍恩 M.N.艾德尔逊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本书出售、求购地址：https://www.jiaokey.com/book/detail/10073081.html</w:t>
      </w:r>
    </w:p>
    <w:p>
      <w:r>
        <w:t>更多相关图书推荐：https://www.jiaokey.com</w:t>
      </w:r>
    </w:p>
    <w:p>
      <w:r>
        <w:t>（美）J.M.奥克森霍恩 M.N.艾德尔逊 其他作品：https://www.jiaokey.com/tag/（美）J.M.奥克森霍恩 M.N.艾德尔逊.html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关键词搜索：https://www.jiaokey.com/tag/化学第3册金属的化学.html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