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书名：异配位体络合物和异金属络合物及其在分析化学中的应用</w:t>
      </w:r>
    </w:p>
    <w:p>
      <w:r>
        <w:t>作者：（苏）А.Т.皮里品柯（А.Т.Пилиненко），（苏）М.М.塔纳那依柯（М.М.Тананайко）著；陈国亮等译</w:t>
      </w:r>
    </w:p>
    <w:p>
      <w:r>
        <w:t>出版社：上海：复旦大学出版社</w:t>
      </w:r>
    </w:p>
    <w:p>
      <w:r>
        <w:t>出版日期：1988.07</w:t>
      </w:r>
    </w:p>
    <w:p>
      <w:r>
        <w:t>总页数：274</w:t>
      </w:r>
    </w:p>
    <w:p>
      <w:r>
        <w:t>更多请访问教客网: www.jiaokey.com</w:t>
      </w:r>
    </w:p>
    <w:p>
      <w:r>
        <w:t>异配位体络合物和异金属络合物及其在分析化学中的应用 评论地址：https://www.jiaokey.com/book/detail/10072966.html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