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书名：非线性两点边值问题</w:t>
      </w:r>
    </w:p>
    <w:p>
      <w:r>
        <w:t>作者：黄启昌，史希福，魏俊杰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总页数：153</w:t>
      </w:r>
    </w:p>
    <w:p>
      <w:r>
        <w:t>更多请访问教客网: www.jiaokey.com</w:t>
      </w:r>
    </w:p>
    <w:p>
      <w:r>
        <w:t>非线性两点边值问题 评论地址：https://www.jiaokey.com/book/detail/10069674.html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