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书名：构造法解题</w:t>
      </w:r>
    </w:p>
    <w:p>
      <w:r>
        <w:t>作者：余红兵，严镇军编著</w:t>
      </w:r>
    </w:p>
    <w:p>
      <w:r>
        <w:t>出版社：合肥：中国科学技术大学出版社</w:t>
      </w:r>
    </w:p>
    <w:p>
      <w:r>
        <w:t>出版日期：1992.03</w:t>
      </w:r>
    </w:p>
    <w:p>
      <w:r>
        <w:t>总页数：141</w:t>
      </w:r>
    </w:p>
    <w:p>
      <w:r>
        <w:t>更多请访问教客网: www.jiaokey.com</w:t>
      </w:r>
    </w:p>
    <w:p>
      <w:r>
        <w:t>构造法解题 评论地址：https://www.jiaokey.com/book/detail/10068828.html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