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书名：谷物收割机械理论与计算</w:t>
      </w:r>
    </w:p>
    <w:p>
      <w:r>
        <w:t>作者：张兰星，何月娥编著</w:t>
      </w:r>
    </w:p>
    <w:p>
      <w:r>
        <w:t>出版社：长春：吉林人民出版社</w:t>
      </w:r>
    </w:p>
    <w:p>
      <w:r>
        <w:t>出版日期：1980.10</w:t>
      </w:r>
    </w:p>
    <w:p>
      <w:r>
        <w:t>总页数：241</w:t>
      </w:r>
    </w:p>
    <w:p>
      <w:r>
        <w:t>更多请访问教客网: www.jiaokey.com</w:t>
      </w:r>
    </w:p>
    <w:p>
      <w:r>
        <w:t>谷物收割机械理论与计算 评论地址：https://www.jiaokey.com/book/detail/10067768.html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