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书名：发动机的有害排放物及其控制</w:t>
      </w:r>
    </w:p>
    <w:p>
      <w:r>
        <w:t>作者：（美）潘德生（D.J. Patterson），（美）韩纳英（N.A. Henein）著；陆孝宽等译</w:t>
      </w:r>
    </w:p>
    <w:p>
      <w:r>
        <w:t>出版社：北京：机械工业出版社</w:t>
      </w:r>
    </w:p>
    <w:p>
      <w:r>
        <w:t>出版日期：1980.09</w:t>
      </w:r>
    </w:p>
    <w:p>
      <w:r>
        <w:t>总页数：351</w:t>
      </w:r>
    </w:p>
    <w:p>
      <w:r>
        <w:t>更多请访问教客网: www.jiaokey.com</w:t>
      </w:r>
    </w:p>
    <w:p>
      <w:r>
        <w:t>发动机的有害排放物及其控制 评论地址：https://www.jiaokey.com/book/detail/10067659.html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