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书名：临床法医学与案例分析</w:t>
      </w:r>
    </w:p>
    <w:p>
      <w:r>
        <w:t>作者：张秦初主编；庄林，顾珊智，陈腾编著</w:t>
      </w:r>
    </w:p>
    <w:p>
      <w:r>
        <w:t>出版社：北京医科大学；中国协和医科大学联合出版社</w:t>
      </w:r>
    </w:p>
    <w:p>
      <w:r>
        <w:t>出版日期：1995.10</w:t>
      </w:r>
    </w:p>
    <w:p>
      <w:r>
        <w:t>总页数：340</w:t>
      </w:r>
    </w:p>
    <w:p>
      <w:r>
        <w:t>更多请访问教客网: www.jiaokey.com</w:t>
      </w:r>
    </w:p>
    <w:p>
      <w:r>
        <w:t>临床法医学与案例分析 评论地址：https://www.jiaokey.com/book/detail/10067300.html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