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苏联对外经济贸易手册</w:t>
      </w:r>
    </w:p>
    <w:p>
      <w:r>
        <w:rPr>
          <w:rFonts w:ascii="宋体" w:hAnsi="宋体" w:eastAsia="宋体"/>
          <w:sz w:val="24"/>
        </w:rPr>
        <w:t>孙家恒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苏联对外经济贸易手册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科华出版有限公司；海峰出版社有限公司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本书出售、求购地址：https://www.jiaokey.com/book/detail/10066794.html</w:t>
      </w:r>
    </w:p>
    <w:p>
      <w:r>
        <w:t>更多相关图书推荐：https://www.jiaokey.com</w:t>
      </w:r>
    </w:p>
    <w:p>
      <w:r>
        <w:t>孙家恒 其他作品：https://www.jiaokey.com/tag/孙家恒.html</w:t>
      </w:r>
    </w:p>
    <w:p>
      <w:r>
        <w:t>科华出版有限公司；海峰出版社有限公司 出版图书：https://www.jiaokey.com/tag/科华出版有限公司；海峰出版社有限公司.html</w:t>
      </w:r>
    </w:p>
    <w:p>
      <w:r>
        <w:t>关键词搜索：https://www.jiaokey.com/tag/苏联对外经济贸易手册.html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