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书名：工贸联营  中国企业走向国际市场的重要途径</w:t>
      </w:r>
    </w:p>
    <w:p>
      <w:r>
        <w:t>作者：对外经济贸易部政策体制司编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总页数：273</w:t>
      </w:r>
    </w:p>
    <w:p>
      <w:r>
        <w:t>更多请访问教客网: www.jiaokey.com</w:t>
      </w:r>
    </w:p>
    <w:p>
      <w:r>
        <w:t>工贸联营  中国企业走向国际市场的重要途径 评论地址：https://www.jiaokey.com/book/detail/10066476.html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