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书名：成败之间  中外著名商战策略与技巧</w:t>
      </w:r>
    </w:p>
    <w:p>
      <w:r>
        <w:t>作者：刘永仁等撰</w:t>
      </w:r>
    </w:p>
    <w:p>
      <w:r>
        <w:t>出版社：太原：山西经济出版社</w:t>
      </w:r>
    </w:p>
    <w:p>
      <w:r>
        <w:t>出版日期：1993</w:t>
      </w:r>
    </w:p>
    <w:p>
      <w:r>
        <w:t>总页数：185</w:t>
      </w:r>
    </w:p>
    <w:p>
      <w:r>
        <w:t>更多请访问教客网: www.jiaokey.com</w:t>
      </w:r>
    </w:p>
    <w:p>
      <w:r>
        <w:t>成败之间  中外著名商战策略与技巧 评论地址：https://www.jiaokey.com/book/detail/10064844.html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