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书名：国内市场国际化  中国经济起飞的必然趋势</w:t>
      </w:r>
    </w:p>
    <w:p>
      <w:r>
        <w:t>作者：孙祥剑著</w:t>
      </w:r>
    </w:p>
    <w:p>
      <w:r>
        <w:t>出版社：沈阳：辽宁人民出版社</w:t>
      </w:r>
    </w:p>
    <w:p>
      <w:r>
        <w:t>出版日期：1991.10</w:t>
      </w:r>
    </w:p>
    <w:p>
      <w:r>
        <w:t>总页数：217</w:t>
      </w:r>
    </w:p>
    <w:p>
      <w:r>
        <w:t>更多请访问教客网: www.jiaokey.com</w:t>
      </w:r>
    </w:p>
    <w:p>
      <w:r>
        <w:t>国内市场国际化  中国经济起飞的必然趋势 评论地址：https://www.jiaokey.com/book/detail/10064362.html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