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书名：曲径通幽处  商务谈判技巧</w:t>
      </w:r>
    </w:p>
    <w:p>
      <w:r>
        <w:t>作者：苏剑，刘广灵著</w:t>
      </w:r>
    </w:p>
    <w:p>
      <w:r>
        <w:t>出版社：北京：中国城市出版社</w:t>
      </w:r>
    </w:p>
    <w:p>
      <w:r>
        <w:t>出版日期：1994.04</w:t>
      </w:r>
    </w:p>
    <w:p>
      <w:r>
        <w:t>总页数：144</w:t>
      </w:r>
    </w:p>
    <w:p>
      <w:r>
        <w:t>更多请访问教客网: www.jiaokey.com</w:t>
      </w:r>
    </w:p>
    <w:p>
      <w:r>
        <w:t>曲径通幽处  商务谈判技巧 评论地址：https://www.jiaokey.com/book/detail/10063904.html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